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17" w:rsidRDefault="001E2E17" w:rsidP="001E2E17">
      <w:pPr>
        <w:jc w:val="center"/>
        <w:rPr>
          <w:b/>
          <w:sz w:val="32"/>
        </w:rPr>
      </w:pPr>
      <w:r w:rsidRPr="00D258B1">
        <w:rPr>
          <w:b/>
          <w:sz w:val="32"/>
        </w:rPr>
        <w:t>Dust Suppression System</w:t>
      </w:r>
    </w:p>
    <w:p w:rsidR="001E2E17" w:rsidRDefault="001E2E17" w:rsidP="001E2E17">
      <w:pPr>
        <w:rPr>
          <w:sz w:val="24"/>
          <w:szCs w:val="24"/>
        </w:rPr>
      </w:pPr>
    </w:p>
    <w:p w:rsidR="001E2E17" w:rsidRDefault="001E2E17" w:rsidP="001E2E17">
      <w:pPr>
        <w:rPr>
          <w:sz w:val="24"/>
          <w:szCs w:val="24"/>
        </w:rPr>
      </w:pPr>
      <w:r w:rsidRPr="00D258B1">
        <w:rPr>
          <w:sz w:val="24"/>
          <w:szCs w:val="24"/>
        </w:rPr>
        <w:t xml:space="preserve">1. </w:t>
      </w:r>
      <w:r>
        <w:rPr>
          <w:sz w:val="24"/>
          <w:szCs w:val="24"/>
        </w:rPr>
        <w:t>Location of site (</w:t>
      </w:r>
      <w:r w:rsidRPr="00D258B1">
        <w:rPr>
          <w:sz w:val="24"/>
          <w:szCs w:val="24"/>
        </w:rPr>
        <w:t xml:space="preserve">Crusher, </w:t>
      </w:r>
      <w:r>
        <w:rPr>
          <w:sz w:val="24"/>
          <w:szCs w:val="24"/>
        </w:rPr>
        <w:t>Wagon/2 Truck</w:t>
      </w:r>
      <w:r w:rsidRPr="00D258B1">
        <w:rPr>
          <w:sz w:val="24"/>
          <w:szCs w:val="24"/>
        </w:rPr>
        <w:t xml:space="preserve"> T</w:t>
      </w:r>
      <w:r>
        <w:rPr>
          <w:sz w:val="24"/>
          <w:szCs w:val="24"/>
        </w:rPr>
        <w:t>rippler</w:t>
      </w:r>
      <w:r w:rsidRPr="00D258B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rea, </w:t>
      </w:r>
      <w:r w:rsidRPr="00084285">
        <w:rPr>
          <w:sz w:val="24"/>
          <w:szCs w:val="24"/>
        </w:rPr>
        <w:t>Conveyor, Hopper</w:t>
      </w:r>
      <w:r>
        <w:rPr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2E17" w:rsidTr="0056443B">
        <w:tc>
          <w:tcPr>
            <w:tcW w:w="9350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41"/>
        <w:tblW w:w="0" w:type="auto"/>
        <w:tblLook w:val="04A0" w:firstRow="1" w:lastRow="0" w:firstColumn="1" w:lastColumn="0" w:noHBand="0" w:noVBand="1"/>
      </w:tblPr>
      <w:tblGrid>
        <w:gridCol w:w="323"/>
        <w:gridCol w:w="2012"/>
        <w:gridCol w:w="2070"/>
      </w:tblGrid>
      <w:tr w:rsidR="001E2E17" w:rsidTr="0056443B">
        <w:trPr>
          <w:trHeight w:val="444"/>
        </w:trPr>
        <w:tc>
          <w:tcPr>
            <w:tcW w:w="323" w:type="dxa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082" w:type="dxa"/>
            <w:gridSpan w:val="2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4799E">
              <w:rPr>
                <w:rFonts w:asciiTheme="majorHAnsi" w:hAnsiTheme="majorHAnsi"/>
                <w:b/>
                <w:sz w:val="28"/>
                <w:szCs w:val="28"/>
              </w:rPr>
              <w:t>For Crusher</w:t>
            </w:r>
          </w:p>
        </w:tc>
      </w:tr>
      <w:tr w:rsidR="001E2E17" w:rsidTr="0056443B">
        <w:trPr>
          <w:trHeight w:val="444"/>
        </w:trPr>
        <w:tc>
          <w:tcPr>
            <w:tcW w:w="323" w:type="dxa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1E2E17" w:rsidRPr="00E4799E" w:rsidRDefault="001E2E17" w:rsidP="0056443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799E">
              <w:rPr>
                <w:rFonts w:asciiTheme="majorHAnsi" w:hAnsiTheme="majorHAnsi"/>
                <w:b/>
                <w:sz w:val="24"/>
                <w:szCs w:val="24"/>
              </w:rPr>
              <w:t>Specifications</w:t>
            </w:r>
          </w:p>
        </w:tc>
        <w:tc>
          <w:tcPr>
            <w:tcW w:w="2070" w:type="dxa"/>
          </w:tcPr>
          <w:p w:rsidR="001E2E17" w:rsidRPr="00E4799E" w:rsidRDefault="001E2E17" w:rsidP="0056443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799E">
              <w:rPr>
                <w:rFonts w:asciiTheme="majorHAnsi" w:hAnsiTheme="majorHAnsi"/>
                <w:b/>
                <w:sz w:val="24"/>
                <w:szCs w:val="24"/>
              </w:rPr>
              <w:t>Customer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t</w:t>
            </w:r>
            <w:r w:rsidRPr="00E4799E">
              <w:rPr>
                <w:rFonts w:asciiTheme="majorHAnsi" w:hAnsiTheme="majorHAnsi"/>
                <w:b/>
                <w:sz w:val="24"/>
                <w:szCs w:val="24"/>
              </w:rPr>
              <w:t>o Fill</w:t>
            </w:r>
          </w:p>
        </w:tc>
      </w:tr>
      <w:tr w:rsidR="001E2E17" w:rsidTr="0056443B">
        <w:tc>
          <w:tcPr>
            <w:tcW w:w="32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1</w:t>
            </w:r>
          </w:p>
        </w:tc>
        <w:tc>
          <w:tcPr>
            <w:tcW w:w="2012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Number of crushers</w:t>
            </w:r>
          </w:p>
          <w:p w:rsidR="001E2E17" w:rsidRPr="00B24D6F" w:rsidRDefault="001E2E17" w:rsidP="005644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c>
          <w:tcPr>
            <w:tcW w:w="32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2</w:t>
            </w:r>
          </w:p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2012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Material Handled</w:t>
            </w:r>
          </w:p>
          <w:p w:rsidR="001E2E17" w:rsidRPr="00B24D6F" w:rsidRDefault="001E2E17" w:rsidP="005644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c>
          <w:tcPr>
            <w:tcW w:w="32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3</w:t>
            </w:r>
          </w:p>
        </w:tc>
        <w:tc>
          <w:tcPr>
            <w:tcW w:w="2012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Crusher Feeder size</w:t>
            </w:r>
          </w:p>
          <w:p w:rsidR="001E2E17" w:rsidRPr="00B24D6F" w:rsidRDefault="001E2E17" w:rsidP="005644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c>
          <w:tcPr>
            <w:tcW w:w="32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4</w:t>
            </w:r>
          </w:p>
        </w:tc>
        <w:tc>
          <w:tcPr>
            <w:tcW w:w="2012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 xml:space="preserve">Crusher Discharge </w:t>
            </w:r>
          </w:p>
          <w:p w:rsidR="001E2E17" w:rsidRPr="00B24D6F" w:rsidRDefault="001E2E17" w:rsidP="005644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c>
          <w:tcPr>
            <w:tcW w:w="32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5</w:t>
            </w:r>
          </w:p>
        </w:tc>
        <w:tc>
          <w:tcPr>
            <w:tcW w:w="2012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Chute size</w:t>
            </w:r>
          </w:p>
          <w:p w:rsidR="001E2E17" w:rsidRPr="00B24D6F" w:rsidRDefault="001E2E17" w:rsidP="005644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c>
          <w:tcPr>
            <w:tcW w:w="323" w:type="dxa"/>
          </w:tcPr>
          <w:p w:rsidR="001E2E17" w:rsidRPr="00B24D6F" w:rsidRDefault="001E2E17" w:rsidP="0056443B">
            <w:pPr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6</w:t>
            </w:r>
          </w:p>
        </w:tc>
        <w:tc>
          <w:tcPr>
            <w:tcW w:w="2012" w:type="dxa"/>
          </w:tcPr>
          <w:p w:rsidR="001E2E17" w:rsidRPr="00B24D6F" w:rsidRDefault="001E2E17" w:rsidP="0056443B">
            <w:pPr>
              <w:rPr>
                <w:rFonts w:cstheme="minorHAnsi"/>
                <w:sz w:val="24"/>
                <w:szCs w:val="24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Capacity of each Crusher</w:t>
            </w:r>
          </w:p>
        </w:tc>
        <w:tc>
          <w:tcPr>
            <w:tcW w:w="2070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</w:tbl>
    <w:p w:rsidR="001E2E17" w:rsidRDefault="001E2E17" w:rsidP="001E2E17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316"/>
        <w:tblW w:w="0" w:type="auto"/>
        <w:tblLook w:val="04A0" w:firstRow="1" w:lastRow="0" w:firstColumn="1" w:lastColumn="0" w:noHBand="0" w:noVBand="1"/>
      </w:tblPr>
      <w:tblGrid>
        <w:gridCol w:w="333"/>
        <w:gridCol w:w="2260"/>
        <w:gridCol w:w="2082"/>
      </w:tblGrid>
      <w:tr w:rsidR="001E2E17" w:rsidTr="0056443B">
        <w:trPr>
          <w:trHeight w:val="444"/>
        </w:trPr>
        <w:tc>
          <w:tcPr>
            <w:tcW w:w="333" w:type="dxa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42" w:type="dxa"/>
            <w:gridSpan w:val="2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4799E">
              <w:rPr>
                <w:rFonts w:asciiTheme="majorHAnsi" w:hAnsiTheme="majorHAnsi"/>
                <w:b/>
                <w:sz w:val="28"/>
                <w:szCs w:val="28"/>
              </w:rPr>
              <w:t xml:space="preserve">For </w:t>
            </w:r>
            <w:r w:rsidRPr="00B24D6F">
              <w:rPr>
                <w:rFonts w:asciiTheme="majorHAnsi" w:hAnsiTheme="majorHAnsi"/>
                <w:b/>
                <w:sz w:val="28"/>
                <w:szCs w:val="28"/>
              </w:rPr>
              <w:t xml:space="preserve"> Wagon/2 Truck Trippler Area</w:t>
            </w:r>
          </w:p>
        </w:tc>
      </w:tr>
      <w:tr w:rsidR="001E2E17" w:rsidTr="0056443B">
        <w:trPr>
          <w:trHeight w:val="444"/>
        </w:trPr>
        <w:tc>
          <w:tcPr>
            <w:tcW w:w="333" w:type="dxa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1E2E17" w:rsidRPr="00E4799E" w:rsidRDefault="001E2E17" w:rsidP="0056443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799E">
              <w:rPr>
                <w:rFonts w:asciiTheme="majorHAnsi" w:hAnsiTheme="majorHAnsi"/>
                <w:b/>
                <w:sz w:val="24"/>
                <w:szCs w:val="24"/>
              </w:rPr>
              <w:t>Specifications</w:t>
            </w:r>
          </w:p>
        </w:tc>
        <w:tc>
          <w:tcPr>
            <w:tcW w:w="2082" w:type="dxa"/>
          </w:tcPr>
          <w:p w:rsidR="001E2E17" w:rsidRPr="00B24D6F" w:rsidRDefault="001E2E17" w:rsidP="005644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4799E">
              <w:rPr>
                <w:rFonts w:asciiTheme="majorHAnsi" w:hAnsiTheme="majorHAnsi"/>
                <w:b/>
                <w:sz w:val="24"/>
                <w:szCs w:val="24"/>
              </w:rPr>
              <w:t>Customer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t</w:t>
            </w:r>
            <w:r w:rsidRPr="00E4799E">
              <w:rPr>
                <w:rFonts w:asciiTheme="majorHAnsi" w:hAnsiTheme="majorHAnsi"/>
                <w:b/>
                <w:sz w:val="24"/>
                <w:szCs w:val="24"/>
              </w:rPr>
              <w:t>o Fill</w:t>
            </w:r>
          </w:p>
        </w:tc>
      </w:tr>
      <w:tr w:rsidR="001E2E17" w:rsidTr="0056443B">
        <w:trPr>
          <w:trHeight w:val="573"/>
        </w:trPr>
        <w:tc>
          <w:tcPr>
            <w:tcW w:w="33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1</w:t>
            </w:r>
          </w:p>
        </w:tc>
        <w:tc>
          <w:tcPr>
            <w:tcW w:w="2260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E82DB0">
              <w:rPr>
                <w:rFonts w:cstheme="minorHAnsi"/>
                <w:sz w:val="21"/>
                <w:szCs w:val="21"/>
                <w:lang w:bidi="he-IL"/>
              </w:rPr>
              <w:t>Material Handled</w:t>
            </w:r>
          </w:p>
        </w:tc>
        <w:tc>
          <w:tcPr>
            <w:tcW w:w="2082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rPr>
          <w:trHeight w:val="573"/>
        </w:trPr>
        <w:tc>
          <w:tcPr>
            <w:tcW w:w="33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2</w:t>
            </w:r>
          </w:p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2260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E82DB0">
              <w:rPr>
                <w:rFonts w:cstheme="minorHAnsi"/>
                <w:sz w:val="21"/>
                <w:szCs w:val="21"/>
                <w:lang w:bidi="he-IL"/>
              </w:rPr>
              <w:t>Dimensions of loading chute/Hopper</w:t>
            </w:r>
          </w:p>
        </w:tc>
        <w:tc>
          <w:tcPr>
            <w:tcW w:w="2082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rPr>
          <w:trHeight w:val="573"/>
        </w:trPr>
        <w:tc>
          <w:tcPr>
            <w:tcW w:w="33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3</w:t>
            </w:r>
          </w:p>
        </w:tc>
        <w:tc>
          <w:tcPr>
            <w:tcW w:w="2260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E82DB0">
              <w:rPr>
                <w:rFonts w:cstheme="minorHAnsi"/>
                <w:sz w:val="21"/>
                <w:szCs w:val="21"/>
                <w:lang w:bidi="he-IL"/>
              </w:rPr>
              <w:t>Dimension of Hopper</w:t>
            </w:r>
          </w:p>
        </w:tc>
        <w:tc>
          <w:tcPr>
            <w:tcW w:w="2082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rPr>
          <w:trHeight w:val="573"/>
        </w:trPr>
        <w:tc>
          <w:tcPr>
            <w:tcW w:w="33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4</w:t>
            </w:r>
          </w:p>
        </w:tc>
        <w:tc>
          <w:tcPr>
            <w:tcW w:w="2260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E82DB0">
              <w:rPr>
                <w:rFonts w:cstheme="minorHAnsi"/>
                <w:sz w:val="21"/>
                <w:szCs w:val="21"/>
                <w:lang w:bidi="he-IL"/>
              </w:rPr>
              <w:t>No. of Dumping Side</w:t>
            </w:r>
          </w:p>
        </w:tc>
        <w:tc>
          <w:tcPr>
            <w:tcW w:w="2082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rPr>
          <w:trHeight w:val="573"/>
        </w:trPr>
        <w:tc>
          <w:tcPr>
            <w:tcW w:w="33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5</w:t>
            </w:r>
          </w:p>
        </w:tc>
        <w:tc>
          <w:tcPr>
            <w:tcW w:w="2260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E82DB0">
              <w:rPr>
                <w:rFonts w:cstheme="minorHAnsi"/>
                <w:sz w:val="21"/>
                <w:szCs w:val="21"/>
                <w:lang w:bidi="he-IL"/>
              </w:rPr>
              <w:t>No. of dumpings / hr</w:t>
            </w:r>
          </w:p>
        </w:tc>
        <w:tc>
          <w:tcPr>
            <w:tcW w:w="2082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  <w:tr w:rsidR="001E2E17" w:rsidTr="0056443B">
        <w:trPr>
          <w:trHeight w:val="573"/>
        </w:trPr>
        <w:tc>
          <w:tcPr>
            <w:tcW w:w="333" w:type="dxa"/>
          </w:tcPr>
          <w:p w:rsidR="001E2E17" w:rsidRPr="00B24D6F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B24D6F">
              <w:rPr>
                <w:rFonts w:cstheme="minorHAnsi"/>
                <w:sz w:val="21"/>
                <w:szCs w:val="21"/>
                <w:lang w:bidi="he-IL"/>
              </w:rPr>
              <w:t>6</w:t>
            </w:r>
          </w:p>
        </w:tc>
        <w:tc>
          <w:tcPr>
            <w:tcW w:w="2260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E82DB0">
              <w:rPr>
                <w:rFonts w:cstheme="minorHAnsi"/>
                <w:sz w:val="21"/>
                <w:szCs w:val="21"/>
                <w:lang w:bidi="he-IL"/>
              </w:rPr>
              <w:t>Duration of each dump</w:t>
            </w:r>
          </w:p>
        </w:tc>
        <w:tc>
          <w:tcPr>
            <w:tcW w:w="2082" w:type="dxa"/>
          </w:tcPr>
          <w:p w:rsidR="001E2E17" w:rsidRDefault="001E2E17" w:rsidP="0056443B">
            <w:pPr>
              <w:rPr>
                <w:sz w:val="24"/>
                <w:szCs w:val="24"/>
              </w:rPr>
            </w:pPr>
          </w:p>
        </w:tc>
      </w:tr>
    </w:tbl>
    <w:p w:rsidR="001E2E17" w:rsidRDefault="001E2E17" w:rsidP="001E2E17"/>
    <w:p w:rsidR="001E2E17" w:rsidRPr="000A6905" w:rsidRDefault="001E2E17" w:rsidP="001E2E1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03"/>
        <w:tblW w:w="0" w:type="auto"/>
        <w:tblLook w:val="04A0" w:firstRow="1" w:lastRow="0" w:firstColumn="1" w:lastColumn="0" w:noHBand="0" w:noVBand="1"/>
      </w:tblPr>
      <w:tblGrid>
        <w:gridCol w:w="323"/>
        <w:gridCol w:w="2102"/>
        <w:gridCol w:w="1980"/>
      </w:tblGrid>
      <w:tr w:rsidR="001E2E17" w:rsidRPr="000A6905" w:rsidTr="0056443B">
        <w:trPr>
          <w:trHeight w:val="444"/>
        </w:trPr>
        <w:tc>
          <w:tcPr>
            <w:tcW w:w="323" w:type="dxa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082" w:type="dxa"/>
            <w:gridSpan w:val="2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4799E">
              <w:rPr>
                <w:rFonts w:asciiTheme="majorHAnsi" w:hAnsiTheme="majorHAnsi"/>
                <w:b/>
                <w:sz w:val="28"/>
                <w:szCs w:val="28"/>
              </w:rPr>
              <w:t xml:space="preserve">For </w:t>
            </w:r>
            <w:r w:rsidRPr="000A6905">
              <w:rPr>
                <w:rFonts w:asciiTheme="majorHAnsi" w:hAnsiTheme="majorHAnsi"/>
                <w:b/>
                <w:sz w:val="28"/>
                <w:szCs w:val="28"/>
              </w:rPr>
              <w:t>Conveyor</w:t>
            </w:r>
          </w:p>
        </w:tc>
      </w:tr>
      <w:tr w:rsidR="001E2E17" w:rsidRPr="000A6905" w:rsidTr="0056443B">
        <w:trPr>
          <w:trHeight w:val="444"/>
        </w:trPr>
        <w:tc>
          <w:tcPr>
            <w:tcW w:w="323" w:type="dxa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1E2E17" w:rsidRPr="00E4799E" w:rsidRDefault="001E2E17" w:rsidP="0056443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A6905">
              <w:rPr>
                <w:rFonts w:asciiTheme="majorHAnsi" w:hAnsiTheme="majorHAnsi"/>
                <w:b/>
                <w:sz w:val="24"/>
                <w:szCs w:val="24"/>
              </w:rPr>
              <w:t>Specifications</w:t>
            </w:r>
          </w:p>
        </w:tc>
        <w:tc>
          <w:tcPr>
            <w:tcW w:w="1980" w:type="dxa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A6905">
              <w:rPr>
                <w:rFonts w:asciiTheme="majorHAnsi" w:hAnsiTheme="majorHAnsi"/>
                <w:b/>
                <w:sz w:val="24"/>
                <w:szCs w:val="24"/>
              </w:rPr>
              <w:t>Customer to Fill</w:t>
            </w: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1</w:t>
            </w:r>
          </w:p>
        </w:tc>
        <w:tc>
          <w:tcPr>
            <w:tcW w:w="2102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Number of points</w:t>
            </w:r>
          </w:p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2</w:t>
            </w:r>
          </w:p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2102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Material Handled</w:t>
            </w: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3</w:t>
            </w:r>
          </w:p>
        </w:tc>
        <w:tc>
          <w:tcPr>
            <w:tcW w:w="2102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Speed (in m/s)</w:t>
            </w:r>
          </w:p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4</w:t>
            </w:r>
          </w:p>
        </w:tc>
        <w:tc>
          <w:tcPr>
            <w:tcW w:w="2102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Width of Belt (in mm)</w:t>
            </w: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5</w:t>
            </w:r>
          </w:p>
        </w:tc>
        <w:tc>
          <w:tcPr>
            <w:tcW w:w="2102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Capacity (in Tonne / hr)</w:t>
            </w: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6</w:t>
            </w:r>
          </w:p>
        </w:tc>
        <w:tc>
          <w:tcPr>
            <w:tcW w:w="2102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Drop Height(in mm)</w:t>
            </w:r>
          </w:p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323"/>
        <w:gridCol w:w="2102"/>
        <w:gridCol w:w="1980"/>
      </w:tblGrid>
      <w:tr w:rsidR="001E2E17" w:rsidRPr="000A6905" w:rsidTr="0056443B">
        <w:trPr>
          <w:trHeight w:val="444"/>
        </w:trPr>
        <w:tc>
          <w:tcPr>
            <w:tcW w:w="323" w:type="dxa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082" w:type="dxa"/>
            <w:gridSpan w:val="2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4799E">
              <w:rPr>
                <w:rFonts w:asciiTheme="majorHAnsi" w:hAnsiTheme="majorHAnsi"/>
                <w:b/>
                <w:sz w:val="28"/>
                <w:szCs w:val="28"/>
              </w:rPr>
              <w:t xml:space="preserve">For </w:t>
            </w:r>
            <w:r w:rsidRPr="000A6905">
              <w:rPr>
                <w:rFonts w:asciiTheme="majorHAnsi" w:hAnsiTheme="majorHAnsi"/>
                <w:b/>
                <w:sz w:val="28"/>
                <w:szCs w:val="28"/>
              </w:rPr>
              <w:t>Hopper</w:t>
            </w:r>
          </w:p>
        </w:tc>
      </w:tr>
      <w:tr w:rsidR="001E2E17" w:rsidRPr="000A6905" w:rsidTr="0056443B">
        <w:trPr>
          <w:trHeight w:val="444"/>
        </w:trPr>
        <w:tc>
          <w:tcPr>
            <w:tcW w:w="323" w:type="dxa"/>
          </w:tcPr>
          <w:p w:rsidR="001E2E17" w:rsidRPr="00E4799E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1E2E17" w:rsidRPr="000A6905" w:rsidRDefault="001E2E17" w:rsidP="005644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6905">
              <w:rPr>
                <w:rFonts w:asciiTheme="majorHAnsi" w:hAnsiTheme="majorHAnsi"/>
                <w:b/>
                <w:sz w:val="24"/>
                <w:szCs w:val="24"/>
              </w:rPr>
              <w:t>Specifications</w:t>
            </w: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6905">
              <w:rPr>
                <w:rFonts w:asciiTheme="majorHAnsi" w:hAnsiTheme="majorHAnsi"/>
                <w:b/>
                <w:sz w:val="24"/>
                <w:szCs w:val="24"/>
              </w:rPr>
              <w:t>Customer to Fill</w:t>
            </w: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1</w:t>
            </w:r>
          </w:p>
        </w:tc>
        <w:tc>
          <w:tcPr>
            <w:tcW w:w="2102" w:type="dxa"/>
          </w:tcPr>
          <w:p w:rsidR="001E2E17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Material Handled</w:t>
            </w:r>
          </w:p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2</w:t>
            </w:r>
          </w:p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2102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Dimension of Hopper</w:t>
            </w: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3</w:t>
            </w:r>
          </w:p>
        </w:tc>
        <w:tc>
          <w:tcPr>
            <w:tcW w:w="2102" w:type="dxa"/>
          </w:tcPr>
          <w:p w:rsidR="001E2E17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No. of Dumping Side</w:t>
            </w:r>
          </w:p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4</w:t>
            </w:r>
          </w:p>
        </w:tc>
        <w:tc>
          <w:tcPr>
            <w:tcW w:w="2102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Capacity of each Dump</w:t>
            </w: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5</w:t>
            </w:r>
          </w:p>
        </w:tc>
        <w:tc>
          <w:tcPr>
            <w:tcW w:w="2102" w:type="dxa"/>
          </w:tcPr>
          <w:p w:rsidR="001E2E17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No. of dumpings / hr</w:t>
            </w:r>
          </w:p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2E17" w:rsidRPr="000A6905" w:rsidTr="0056443B">
        <w:tc>
          <w:tcPr>
            <w:tcW w:w="323" w:type="dxa"/>
          </w:tcPr>
          <w:p w:rsidR="001E2E17" w:rsidRPr="000A6905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6</w:t>
            </w:r>
          </w:p>
        </w:tc>
        <w:tc>
          <w:tcPr>
            <w:tcW w:w="2102" w:type="dxa"/>
          </w:tcPr>
          <w:p w:rsidR="001E2E17" w:rsidRPr="000A6905" w:rsidRDefault="001E2E17" w:rsidP="0056443B">
            <w:pPr>
              <w:rPr>
                <w:rFonts w:cstheme="minorHAnsi"/>
                <w:sz w:val="21"/>
                <w:szCs w:val="21"/>
                <w:lang w:bidi="he-IL"/>
              </w:rPr>
            </w:pPr>
            <w:r w:rsidRPr="000A6905">
              <w:rPr>
                <w:rFonts w:cstheme="minorHAnsi"/>
                <w:sz w:val="21"/>
                <w:szCs w:val="21"/>
                <w:lang w:bidi="he-IL"/>
              </w:rPr>
              <w:t>Duration of each dump</w:t>
            </w:r>
          </w:p>
        </w:tc>
        <w:tc>
          <w:tcPr>
            <w:tcW w:w="1980" w:type="dxa"/>
          </w:tcPr>
          <w:p w:rsidR="001E2E17" w:rsidRPr="000A6905" w:rsidRDefault="001E2E17" w:rsidP="0056443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1E2E17" w:rsidRPr="000A6905" w:rsidRDefault="001E2E17" w:rsidP="001E2E1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E2E17" w:rsidRDefault="001E2E17" w:rsidP="001E2E17">
      <w:pPr>
        <w:jc w:val="center"/>
        <w:rPr>
          <w:rFonts w:asciiTheme="majorHAnsi" w:hAnsiTheme="majorHAnsi"/>
          <w:b/>
          <w:sz w:val="28"/>
          <w:szCs w:val="28"/>
        </w:rPr>
      </w:pPr>
    </w:p>
    <w:p w:rsidR="001E2E17" w:rsidRDefault="001E2E17" w:rsidP="001E2E17">
      <w:pPr>
        <w:rPr>
          <w:rFonts w:asciiTheme="majorHAnsi" w:hAnsiTheme="majorHAnsi"/>
          <w:sz w:val="28"/>
          <w:szCs w:val="28"/>
        </w:rPr>
      </w:pPr>
    </w:p>
    <w:p w:rsidR="001E2E17" w:rsidRDefault="001E2E17" w:rsidP="001E2E17">
      <w:pPr>
        <w:rPr>
          <w:rFonts w:asciiTheme="majorHAnsi" w:hAnsiTheme="majorHAnsi"/>
          <w:sz w:val="28"/>
          <w:szCs w:val="28"/>
        </w:rPr>
      </w:pPr>
    </w:p>
    <w:p w:rsidR="001E2E17" w:rsidRPr="00E82DB0" w:rsidRDefault="001E2E17" w:rsidP="001E2E17">
      <w:pPr>
        <w:rPr>
          <w:rFonts w:cstheme="minorHAnsi"/>
          <w:sz w:val="24"/>
          <w:szCs w:val="24"/>
        </w:rPr>
      </w:pPr>
      <w:r w:rsidRPr="00E82DB0">
        <w:rPr>
          <w:rFonts w:cstheme="minorHAnsi"/>
          <w:sz w:val="24"/>
          <w:szCs w:val="24"/>
        </w:rPr>
        <w:lastRenderedPageBreak/>
        <w:t>2. Additional Information from customer:</w:t>
      </w:r>
    </w:p>
    <w:p w:rsidR="001E2E17" w:rsidRPr="00015CB4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015CB4">
        <w:rPr>
          <w:rFonts w:cstheme="minorHAnsi"/>
          <w:sz w:val="21"/>
          <w:szCs w:val="21"/>
        </w:rPr>
        <w:t>1. Please also provide layout of points along with schematic representation of material flow. If possible give photos of application points.</w:t>
      </w:r>
    </w:p>
    <w:p w:rsidR="001E2E17" w:rsidRPr="00015CB4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815"/>
      </w:tblGrid>
      <w:tr w:rsidR="001E2E17" w:rsidTr="0056443B">
        <w:trPr>
          <w:trHeight w:val="413"/>
        </w:trPr>
        <w:tc>
          <w:tcPr>
            <w:tcW w:w="5395" w:type="dxa"/>
          </w:tcPr>
          <w:p w:rsidR="001E2E17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CB4">
              <w:rPr>
                <w:rFonts w:cstheme="minorHAnsi"/>
                <w:sz w:val="21"/>
                <w:szCs w:val="21"/>
              </w:rPr>
              <w:t>Comments:</w:t>
            </w:r>
          </w:p>
        </w:tc>
        <w:tc>
          <w:tcPr>
            <w:tcW w:w="815" w:type="dxa"/>
          </w:tcPr>
          <w:p w:rsidR="001E2E17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52425" cy="200025"/>
                  <wp:effectExtent l="0" t="0" r="9525" b="9525"/>
                  <wp:docPr id="1" name="Picture 1" descr="Upload icon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load icon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82DB0">
              <w:rPr>
                <w:rFonts w:cstheme="minorHAnsi"/>
                <w:sz w:val="20"/>
                <w:szCs w:val="20"/>
              </w:rPr>
              <w:t>Upload file</w:t>
            </w:r>
          </w:p>
        </w:tc>
      </w:tr>
    </w:tbl>
    <w:p w:rsidR="001E2E17" w:rsidRPr="003B48B2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2E17" w:rsidRPr="00015CB4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015CB4">
        <w:rPr>
          <w:rFonts w:cstheme="minorHAnsi"/>
          <w:sz w:val="21"/>
          <w:szCs w:val="21"/>
        </w:rPr>
        <w:t>2. Whether pump available</w:t>
      </w:r>
    </w:p>
    <w:p w:rsidR="001E2E17" w:rsidRPr="00015CB4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015CB4">
        <w:rPr>
          <w:rFonts w:cstheme="minorHAnsi"/>
          <w:sz w:val="21"/>
          <w:szCs w:val="21"/>
        </w:rPr>
        <w:t>Whether water available at application point</w:t>
      </w:r>
    </w:p>
    <w:p w:rsidR="001E2E17" w:rsidRPr="00015CB4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015CB4">
        <w:rPr>
          <w:rFonts w:cstheme="minorHAnsi"/>
          <w:sz w:val="21"/>
          <w:szCs w:val="21"/>
        </w:rPr>
        <w:t>If no, proposed location of pump to be indicated in drg.</w:t>
      </w:r>
    </w:p>
    <w:p w:rsidR="001E2E17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15CB4">
        <w:rPr>
          <w:rFonts w:cstheme="minorHAnsi"/>
          <w:sz w:val="21"/>
          <w:szCs w:val="21"/>
        </w:rPr>
        <w:t>Whether compressor available</w:t>
      </w:r>
    </w:p>
    <w:p w:rsidR="001E2E17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815"/>
      </w:tblGrid>
      <w:tr w:rsidR="001E2E17" w:rsidRPr="00E82DB0" w:rsidTr="0056443B">
        <w:trPr>
          <w:trHeight w:val="413"/>
        </w:trPr>
        <w:tc>
          <w:tcPr>
            <w:tcW w:w="5395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CB4">
              <w:rPr>
                <w:rFonts w:cstheme="minorHAnsi"/>
                <w:sz w:val="21"/>
                <w:szCs w:val="21"/>
              </w:rPr>
              <w:t>Comments:</w:t>
            </w:r>
          </w:p>
        </w:tc>
        <w:tc>
          <w:tcPr>
            <w:tcW w:w="815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82DB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314A641" wp14:editId="4A3ACFF3">
                  <wp:extent cx="349250" cy="203200"/>
                  <wp:effectExtent l="0" t="0" r="0" b="6350"/>
                  <wp:docPr id="2" name="Picture 2" descr="Upload icon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load icon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82DB0">
              <w:rPr>
                <w:rFonts w:cstheme="minorHAnsi"/>
                <w:sz w:val="20"/>
                <w:szCs w:val="20"/>
              </w:rPr>
              <w:t>Upload file</w:t>
            </w:r>
          </w:p>
        </w:tc>
      </w:tr>
    </w:tbl>
    <w:p w:rsidR="001E2E17" w:rsidRPr="003B48B2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2E17" w:rsidRPr="003B48B2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2E17" w:rsidRPr="00015CB4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015CB4">
        <w:rPr>
          <w:rFonts w:cstheme="minorHAnsi"/>
          <w:sz w:val="21"/>
          <w:szCs w:val="21"/>
        </w:rPr>
        <w:t>3. Whether compressed as available at application pt</w:t>
      </w:r>
    </w:p>
    <w:p w:rsidR="001E2E17" w:rsidRPr="00015CB4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015CB4">
        <w:rPr>
          <w:rFonts w:cstheme="minorHAnsi"/>
          <w:sz w:val="21"/>
          <w:szCs w:val="21"/>
        </w:rPr>
        <w:t>If yes, flow rate &amp; pressure</w:t>
      </w:r>
    </w:p>
    <w:p w:rsidR="001E2E17" w:rsidRPr="00015CB4" w:rsidRDefault="001E2E17" w:rsidP="001E2E17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015CB4">
        <w:rPr>
          <w:rFonts w:cstheme="minorHAnsi"/>
          <w:sz w:val="21"/>
          <w:szCs w:val="21"/>
        </w:rPr>
        <w:t>If no, proposed location of compressor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813"/>
      </w:tblGrid>
      <w:tr w:rsidR="001E2E17" w:rsidRPr="00E82DB0" w:rsidTr="0056443B">
        <w:trPr>
          <w:trHeight w:val="926"/>
        </w:trPr>
        <w:tc>
          <w:tcPr>
            <w:tcW w:w="5400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CB4">
              <w:rPr>
                <w:rFonts w:cstheme="minorHAnsi"/>
                <w:sz w:val="21"/>
                <w:szCs w:val="21"/>
              </w:rPr>
              <w:t>Comments:</w:t>
            </w:r>
          </w:p>
        </w:tc>
        <w:tc>
          <w:tcPr>
            <w:tcW w:w="813" w:type="dxa"/>
          </w:tcPr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82DB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D4869EE" wp14:editId="6E14B955">
                  <wp:extent cx="349250" cy="203200"/>
                  <wp:effectExtent l="0" t="0" r="0" b="6350"/>
                  <wp:docPr id="3" name="Picture 3" descr="Upload icon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load icon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E17" w:rsidRPr="00E82DB0" w:rsidRDefault="001E2E17" w:rsidP="005644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82DB0">
              <w:rPr>
                <w:rFonts w:cstheme="minorHAnsi"/>
                <w:sz w:val="20"/>
                <w:szCs w:val="20"/>
              </w:rPr>
              <w:t>Upload file</w:t>
            </w:r>
          </w:p>
        </w:tc>
      </w:tr>
    </w:tbl>
    <w:p w:rsidR="001E2E17" w:rsidRPr="003B48B2" w:rsidRDefault="001E2E17" w:rsidP="001E2E17">
      <w:pPr>
        <w:rPr>
          <w:rFonts w:cstheme="minorHAnsi"/>
          <w:sz w:val="24"/>
          <w:szCs w:val="24"/>
        </w:rPr>
      </w:pPr>
    </w:p>
    <w:p w:rsidR="002203FE" w:rsidRDefault="002203FE">
      <w:bookmarkStart w:id="0" w:name="_GoBack"/>
      <w:bookmarkEnd w:id="0"/>
    </w:p>
    <w:sectPr w:rsidR="0022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F1"/>
    <w:rsid w:val="001E2E17"/>
    <w:rsid w:val="002203FE"/>
    <w:rsid w:val="005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FA397-A9A2-4990-AABB-491C71E4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2022-08-25T09:55:00Z</dcterms:created>
  <dcterms:modified xsi:type="dcterms:W3CDTF">2022-08-25T09:56:00Z</dcterms:modified>
</cp:coreProperties>
</file>